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6A9" w:rsidRDefault="00ED56A9">
      <w:pPr>
        <w:pStyle w:val="TitreFiche"/>
      </w:pPr>
      <w:bookmarkStart w:id="0" w:name="ABCDEFGHIJKLMNOPQRST000TitreSysteme_____"/>
      <w:r>
        <w:t>Code d'organisme de diplomation (DEU551)</w:t>
      </w:r>
      <w:bookmarkEnd w:id="0"/>
    </w:p>
    <w:p w:rsidR="00ED56A9" w:rsidRDefault="00ED56A9">
      <w:pPr>
        <w:pStyle w:val="StyleBase"/>
        <w:sectPr w:rsidR="00ED56A9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69"/>
        <w:gridCol w:w="383"/>
        <w:gridCol w:w="2008"/>
        <w:gridCol w:w="2391"/>
        <w:gridCol w:w="383"/>
        <w:gridCol w:w="1530"/>
      </w:tblGrid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Sigle de système détenteur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" w:name="ABCDEFGHIJKLMNOPQRST030SystèmeDétenteur_"/>
            <w:r>
              <w:rPr>
                <w:noProof/>
              </w:rPr>
              <w:t>GDEU</w:t>
            </w:r>
            <w:bookmarkEnd w:id="1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Numéro d'élément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2" w:name="ABCDEFGHIJKLMNOPQRST030NuméroDÉlément___"/>
            <w:r>
              <w:rPr>
                <w:noProof/>
              </w:rPr>
              <w:t>551</w:t>
            </w:r>
            <w:bookmarkEnd w:id="2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Nom officiel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gridSpan w:val="4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3" w:name="ABCDEFGHIJKLMNOPQRST030NomOfficiel______"/>
            <w:r>
              <w:rPr>
                <w:b/>
                <w:noProof/>
              </w:rPr>
              <w:t>Code d'organisme de diplomation</w:t>
            </w:r>
            <w:bookmarkEnd w:id="3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Nom courant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gridSpan w:val="4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4" w:name="ABCDEFGHIJKLMNOPQRST030NomCourant_______"/>
            <w:r>
              <w:rPr>
                <w:b/>
                <w:noProof/>
              </w:rPr>
              <w:t>Code d'organisme diplomation</w:t>
            </w:r>
            <w:bookmarkEnd w:id="4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Nom court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  <w:lang w:val="en-US"/>
              </w:rPr>
            </w:pPr>
            <w:bookmarkStart w:id="5" w:name="ABCDEFGHIJKLMNOPQRST030NomCourt_________"/>
            <w:r>
              <w:rPr>
                <w:noProof/>
                <w:lang w:val="en-US"/>
              </w:rPr>
              <w:t>Cod orga dipl.</w:t>
            </w:r>
            <w:bookmarkEnd w:id="5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Nom abrégé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6" w:name="ABCDEFGHIJKLMNOPQRST030NomAbrégé________"/>
            <w:bookmarkEnd w:id="6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Groupe de données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gridSpan w:val="4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7" w:name="ABCDEFGHIJKLMNOPQRST030GroupeDeDonnées__"/>
            <w:r>
              <w:rPr>
                <w:noProof/>
              </w:rPr>
              <w:t>Diplômé,Contrôle</w:t>
            </w:r>
            <w:bookmarkEnd w:id="7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i/>
                <w:noProof/>
              </w:rPr>
              <w:t>Remplace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jc w:val="both"/>
              <w:rPr>
                <w:noProof/>
              </w:rPr>
            </w:pPr>
            <w:bookmarkStart w:id="8" w:name="ABCDEFGHIJKLMNOPQRST030Remplace_________"/>
            <w:bookmarkEnd w:id="8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i/>
                <w:noProof/>
              </w:rPr>
              <w:t>Remplacé par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jc w:val="both"/>
              <w:rPr>
                <w:noProof/>
              </w:rPr>
            </w:pPr>
            <w:bookmarkStart w:id="9" w:name="ABCDEFGHIJKLMNOPQRST030RemplacéPar______"/>
            <w:bookmarkEnd w:id="9"/>
          </w:p>
        </w:tc>
      </w:tr>
    </w:tbl>
    <w:p w:rsidR="00ED56A9" w:rsidRDefault="00ED56A9">
      <w:pPr>
        <w:pStyle w:val="StyleBas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69"/>
        <w:gridCol w:w="383"/>
        <w:gridCol w:w="2008"/>
        <w:gridCol w:w="2391"/>
        <w:gridCol w:w="383"/>
        <w:gridCol w:w="1530"/>
      </w:tblGrid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Date de mise à jour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0" w:name="ABCDEFGHIJKLMNOPQRST030DateDeMiseÀJour__"/>
            <w:r>
              <w:rPr>
                <w:noProof/>
              </w:rPr>
              <w:t>2003-01-31</w:t>
            </w:r>
            <w:bookmarkEnd w:id="10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Vérification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1" w:name="ABCDEFGHIJKLMNOPQRST030Vérification_____"/>
            <w:bookmarkEnd w:id="11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Date de création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2" w:name="ABCDEFGHIJKLMNOPQRST030DateDeCréation___"/>
            <w:bookmarkEnd w:id="12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Validation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3" w:name="ABCDEFGHIJKLMNOPQRST030Validation_______"/>
            <w:bookmarkEnd w:id="13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Début d'existence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4" w:name="ABCDEFGHIJKLMNOPQRST030DébutDExistence__"/>
            <w:r>
              <w:rPr>
                <w:noProof/>
              </w:rPr>
              <w:t>1986-05-01</w:t>
            </w:r>
            <w:bookmarkEnd w:id="14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Révision linguistique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5" w:name="ABCDEFGHIJKLMNOPQRST030RévisionLinguisti"/>
            <w:bookmarkEnd w:id="15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Fin d'existence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6" w:name="ABCDEFGHIJKLMNOPQRST030FinDExistence____"/>
            <w:bookmarkEnd w:id="16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Approbation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7" w:name="ABCDEFGHIJKLMNOPQRST030Approbation______"/>
            <w:r>
              <w:rPr>
                <w:noProof/>
              </w:rPr>
              <w:t>1996-05-10</w:t>
            </w:r>
            <w:bookmarkEnd w:id="17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Date-heure de mise à jour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18" w:name="ABCDEFGHIJKLMNOPQRST030DateHeureMiseÀJou"/>
            <w:r>
              <w:rPr>
                <w:noProof/>
              </w:rPr>
              <w:t>2009-03-27 17:08</w:t>
            </w:r>
            <w:bookmarkEnd w:id="18"/>
          </w:p>
        </w:tc>
        <w:tc>
          <w:tcPr>
            <w:tcW w:w="12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</w:p>
        </w:tc>
        <w:tc>
          <w:tcPr>
            <w:tcW w:w="8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i/>
                <w:noProof/>
              </w:rPr>
              <w:t>Raison de fin d'existence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gridSpan w:val="4"/>
          </w:tcPr>
          <w:p w:rsidR="00ED56A9" w:rsidRDefault="00ED56A9">
            <w:pPr>
              <w:pStyle w:val="StyleBaseTabl"/>
              <w:jc w:val="both"/>
              <w:rPr>
                <w:noProof/>
              </w:rPr>
            </w:pPr>
            <w:bookmarkStart w:id="19" w:name="ABCDEFGHIJKLMNOPQRST030RaisnFinExistence"/>
            <w:bookmarkEnd w:id="19"/>
          </w:p>
        </w:tc>
      </w:tr>
    </w:tbl>
    <w:p w:rsidR="00ED56A9" w:rsidRDefault="00ED56A9">
      <w:pPr>
        <w:pStyle w:val="StyleBas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69"/>
        <w:gridCol w:w="383"/>
        <w:gridCol w:w="6312"/>
      </w:tblGrid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Catégorie de définition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20" w:name="ABCDEFGHIJKLMNOPQRST030CatégorieDéfiniti"/>
            <w:r>
              <w:rPr>
                <w:noProof/>
              </w:rPr>
              <w:t>Élément</w:t>
            </w:r>
            <w:bookmarkEnd w:id="20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Type de gestion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21" w:name="ABCDEFGHIJKLMNOPQRST030TypeDeGestion____"/>
            <w:r>
              <w:rPr>
                <w:noProof/>
              </w:rPr>
              <w:t>Collecté</w:t>
            </w:r>
            <w:bookmarkEnd w:id="21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Provenance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22" w:name="ABCDEFGHIJKLMNOPQRST030Provenance_______"/>
            <w:r>
              <w:rPr>
                <w:noProof/>
              </w:rPr>
              <w:t>Organisme</w:t>
            </w:r>
            <w:bookmarkEnd w:id="22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Diffusion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23" w:name="ABCDEFGHIJKLMNOPQRST030Diffusion________"/>
            <w:r>
              <w:rPr>
                <w:noProof/>
              </w:rPr>
              <w:t>Organisme, Ministère</w:t>
            </w:r>
            <w:bookmarkEnd w:id="23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Présence dans l'EDM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</w:tcPr>
          <w:p w:rsidR="00ED56A9" w:rsidRDefault="005D2986" w:rsidP="005D2986">
            <w:pPr>
              <w:pStyle w:val="StyleBaseTabl"/>
              <w:keepNext/>
              <w:jc w:val="both"/>
              <w:rPr>
                <w:noProof/>
              </w:rPr>
            </w:pPr>
            <w:bookmarkStart w:id="24" w:name="ABCDEFGHIJKLMNOPQRST030PrésenceDansEDM__"/>
            <w:r>
              <w:rPr>
                <w:noProof/>
              </w:rPr>
              <w:t>Oui</w:t>
            </w:r>
            <w:bookmarkEnd w:id="24"/>
          </w:p>
        </w:tc>
      </w:tr>
      <w:tr w:rsidR="00000000">
        <w:trPr>
          <w:cantSplit/>
        </w:trPr>
        <w:tc>
          <w:tcPr>
            <w:tcW w:w="1500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i/>
                <w:noProof/>
              </w:rPr>
              <w:t>Système utilisateur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</w:tcPr>
          <w:p w:rsidR="00ED56A9" w:rsidRDefault="00ED56A9">
            <w:pPr>
              <w:pStyle w:val="StyleBaseTabl"/>
              <w:jc w:val="both"/>
              <w:rPr>
                <w:noProof/>
              </w:rPr>
            </w:pPr>
            <w:bookmarkStart w:id="25" w:name="ABCDEFGHIJKLMNOPQRST030SystèmeUtilisateu"/>
            <w:bookmarkEnd w:id="25"/>
          </w:p>
        </w:tc>
      </w:tr>
    </w:tbl>
    <w:p w:rsidR="00ED56A9" w:rsidRDefault="00ED56A9">
      <w:pPr>
        <w:pStyle w:val="StyleBase"/>
      </w:pPr>
    </w:p>
    <w:p w:rsidR="00ED56A9" w:rsidRDefault="00ED56A9">
      <w:pPr>
        <w:pStyle w:val="StyleBase"/>
        <w:sectPr w:rsidR="00ED56A9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ED56A9" w:rsidRDefault="00ED56A9">
      <w:pPr>
        <w:pStyle w:val="TitreRubrique"/>
      </w:pPr>
      <w:bookmarkStart w:id="26" w:name="ABCDEFGHIJKLMNOPQRST150TitreRubrique____"/>
      <w:r>
        <w:t>Description</w:t>
      </w:r>
      <w:bookmarkEnd w:id="26"/>
    </w:p>
    <w:p w:rsidR="00ED56A9" w:rsidRDefault="00ED56A9">
      <w:pPr>
        <w:pStyle w:val="StyleBase"/>
        <w:sectPr w:rsidR="00ED56A9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ED56A9" w:rsidRDefault="00ED56A9">
      <w:pPr>
        <w:pStyle w:val="StyleBase"/>
        <w:rPr>
          <w:bCs/>
        </w:rPr>
      </w:pPr>
      <w:bookmarkStart w:id="27" w:name="ABCDEFGHIJKLMNOPQRST150CorpsdeTexte_____"/>
      <w:r>
        <w:t xml:space="preserve">Le </w:t>
      </w:r>
      <w:r>
        <w:rPr>
          <w:b/>
        </w:rPr>
        <w:t xml:space="preserve">code d'organisme de diplomation </w:t>
      </w:r>
      <w:r>
        <w:rPr>
          <w:bCs/>
        </w:rPr>
        <w:t>désigne l’établissement d’enseignement ( université, ou constituante dans le cas de l’Université du Québec) qui a décerné le diplôme à l’étudiant.</w:t>
      </w:r>
    </w:p>
    <w:p w:rsidR="00ED56A9" w:rsidRDefault="00ED56A9">
      <w:pPr>
        <w:pStyle w:val="StyleBase"/>
        <w:rPr>
          <w:bCs/>
        </w:rPr>
      </w:pPr>
    </w:p>
    <w:p w:rsidR="00ED56A9" w:rsidRDefault="00ED56A9">
      <w:pPr>
        <w:pStyle w:val="StyleBase"/>
        <w:rPr>
          <w:bCs/>
        </w:rPr>
      </w:pPr>
      <w:r>
        <w:rPr>
          <w:bCs/>
        </w:rPr>
        <w:t>Cet élément fait référence au code d’organisme transmis dans la transaction de déclaration du diplôme universitaire.</w:t>
      </w:r>
    </w:p>
    <w:p w:rsidR="00ED56A9" w:rsidRDefault="00ED56A9">
      <w:pPr>
        <w:pStyle w:val="StyleBase"/>
      </w:pPr>
    </w:p>
    <w:bookmarkEnd w:id="27"/>
    <w:p w:rsidR="00ED56A9" w:rsidRDefault="00ED56A9">
      <w:pPr>
        <w:pStyle w:val="StyleBase"/>
        <w:sectPr w:rsidR="00ED56A9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ED56A9" w:rsidRDefault="00ED56A9">
      <w:pPr>
        <w:pStyle w:val="TitreRubrique"/>
      </w:pPr>
      <w:bookmarkStart w:id="28" w:name="ABCDEFGHIJKLMNOPQRST270TitreRubrique____"/>
      <w:r>
        <w:t>Caractéristiques techniques</w:t>
      </w:r>
      <w:bookmarkEnd w:id="28"/>
    </w:p>
    <w:p w:rsidR="00ED56A9" w:rsidRDefault="00ED56A9">
      <w:pPr>
        <w:pStyle w:val="StyleBase"/>
        <w:sectPr w:rsidR="00ED56A9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6"/>
        <w:gridCol w:w="383"/>
        <w:gridCol w:w="6025"/>
      </w:tblGrid>
      <w:tr w:rsidR="00000000">
        <w:trPr>
          <w:cantSplit/>
        </w:trPr>
        <w:tc>
          <w:tcPr>
            <w:tcW w:w="16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Mnémonique normalisé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29" w:name="ABCDEFGHIJKLMNOPQRST270MnémoniqueNormali"/>
            <w:r>
              <w:rPr>
                <w:noProof/>
              </w:rPr>
              <w:t>CD_ORGAN_DIPLM</w:t>
            </w:r>
            <w:bookmarkEnd w:id="29"/>
          </w:p>
        </w:tc>
      </w:tr>
      <w:tr w:rsidR="00000000">
        <w:trPr>
          <w:cantSplit/>
        </w:trPr>
        <w:tc>
          <w:tcPr>
            <w:tcW w:w="16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Mnémonique utilisé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30" w:name="ABCDEFGHIJKLMNOPQRST270MnémoniqueUtilisé"/>
            <w:r>
              <w:rPr>
                <w:noProof/>
              </w:rPr>
              <w:t>CD_ORGAN_DIPLM</w:t>
            </w:r>
            <w:bookmarkEnd w:id="30"/>
          </w:p>
        </w:tc>
      </w:tr>
      <w:tr w:rsidR="00000000">
        <w:trPr>
          <w:cantSplit/>
        </w:trPr>
        <w:tc>
          <w:tcPr>
            <w:tcW w:w="16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Domaine au référentiel (AGL)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31" w:name="ABCDEFGHIJKLMNOPQRST270DomaineRéfértlAGL"/>
            <w:r>
              <w:rPr>
                <w:noProof/>
              </w:rPr>
              <w:t>CRM98D34_ENTIER_6</w:t>
            </w:r>
            <w:bookmarkEnd w:id="31"/>
          </w:p>
        </w:tc>
      </w:tr>
      <w:tr w:rsidR="00000000">
        <w:trPr>
          <w:cantSplit/>
        </w:trPr>
        <w:tc>
          <w:tcPr>
            <w:tcW w:w="16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Type de caractère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32" w:name="ABCDEFGHIJKLMNOPQRST270TypeCaractères___"/>
            <w:r>
              <w:rPr>
                <w:noProof/>
              </w:rPr>
              <w:t>Numérique</w:t>
            </w:r>
            <w:bookmarkEnd w:id="32"/>
          </w:p>
        </w:tc>
      </w:tr>
      <w:tr w:rsidR="00000000">
        <w:trPr>
          <w:cantSplit/>
        </w:trPr>
        <w:tc>
          <w:tcPr>
            <w:tcW w:w="1650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i/>
                <w:noProof/>
              </w:rPr>
              <w:t>Nombre de caractères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keepNext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bookmarkStart w:id="33" w:name="ABCDEFGHIJKLMNOPQRST270NombreCaractères_"/>
            <w:r>
              <w:rPr>
                <w:noProof/>
              </w:rPr>
              <w:t>6</w:t>
            </w:r>
            <w:bookmarkEnd w:id="33"/>
          </w:p>
        </w:tc>
      </w:tr>
      <w:tr w:rsidR="00000000">
        <w:trPr>
          <w:cantSplit/>
        </w:trPr>
        <w:tc>
          <w:tcPr>
            <w:tcW w:w="1650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i/>
                <w:noProof/>
              </w:rPr>
              <w:t>Nombre d'occurrences</w:t>
            </w:r>
          </w:p>
        </w:tc>
        <w:tc>
          <w:tcPr>
            <w:tcW w:w="200" w:type="pct"/>
          </w:tcPr>
          <w:p w:rsidR="00ED56A9" w:rsidRDefault="00ED56A9">
            <w:pPr>
              <w:pStyle w:val="StyleBaseTabl"/>
              <w:jc w:val="center"/>
              <w:rPr>
                <w:noProof/>
              </w:rPr>
            </w:pPr>
            <w:r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</w:tcPr>
          <w:p w:rsidR="00ED56A9" w:rsidRDefault="00ED56A9">
            <w:pPr>
              <w:pStyle w:val="StyleBaseTabl"/>
              <w:jc w:val="both"/>
              <w:rPr>
                <w:noProof/>
              </w:rPr>
            </w:pPr>
            <w:bookmarkStart w:id="34" w:name="ABCDEFGHIJKLMNOPQRST270NombreOccurrences"/>
            <w:bookmarkEnd w:id="34"/>
          </w:p>
        </w:tc>
      </w:tr>
    </w:tbl>
    <w:p w:rsidR="00ED56A9" w:rsidRDefault="00ED56A9">
      <w:pPr>
        <w:pStyle w:val="StyleBase"/>
        <w:sectPr w:rsidR="00ED56A9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ED56A9" w:rsidRDefault="00ED56A9">
      <w:pPr>
        <w:pStyle w:val="TitreRubrique"/>
      </w:pPr>
      <w:bookmarkStart w:id="35" w:name="ABCDEFGHIJKLMNOPQRST330TitreRubrique____"/>
      <w:r>
        <w:lastRenderedPageBreak/>
        <w:t>Valeurs possibles</w:t>
      </w:r>
      <w:bookmarkEnd w:id="35"/>
    </w:p>
    <w:p w:rsidR="00ED56A9" w:rsidRDefault="00ED56A9">
      <w:pPr>
        <w:pStyle w:val="StyleBase"/>
        <w:sectPr w:rsidR="00ED56A9"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87"/>
        <w:gridCol w:w="6377"/>
      </w:tblGrid>
      <w:tr w:rsidR="00000000">
        <w:trPr>
          <w:cantSplit/>
          <w:tblHeader/>
        </w:trPr>
        <w:tc>
          <w:tcPr>
            <w:tcW w:w="5000" w:type="pct"/>
            <w:gridSpan w:val="2"/>
            <w:tcBorders>
              <w:bottom w:val="nil"/>
            </w:tcBorders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b/>
                <w:noProof/>
              </w:rPr>
              <w:t>Source :</w:t>
            </w:r>
            <w:r>
              <w:rPr>
                <w:noProof/>
              </w:rPr>
              <w:t xml:space="preserve"> Vue système client</w:t>
            </w:r>
          </w:p>
        </w:tc>
      </w:tr>
      <w:tr w:rsidR="00000000">
        <w:trPr>
          <w:cantSplit/>
          <w:tblHeader/>
        </w:trPr>
        <w:tc>
          <w:tcPr>
            <w:tcW w:w="5000" w:type="pct"/>
            <w:gridSpan w:val="2"/>
            <w:tcBorders>
              <w:top w:val="nil"/>
            </w:tcBorders>
          </w:tcPr>
          <w:p w:rsidR="00ED56A9" w:rsidRDefault="00ED56A9">
            <w:pPr>
              <w:pStyle w:val="StyleBaseTabl"/>
              <w:keepNext/>
              <w:jc w:val="both"/>
              <w:rPr>
                <w:noProof/>
              </w:rPr>
            </w:pPr>
            <w:r>
              <w:rPr>
                <w:b/>
                <w:noProof/>
              </w:rPr>
              <w:t xml:space="preserve">Description : </w:t>
            </w:r>
            <w:bookmarkStart w:id="36" w:name="ABCDEFGHIJKLMNOPQRST3301Description_____"/>
            <w:r>
              <w:rPr>
                <w:noProof/>
              </w:rPr>
              <w:t>Valeurs courantes</w:t>
            </w:r>
            <w:bookmarkEnd w:id="36"/>
          </w:p>
        </w:tc>
      </w:tr>
      <w:tr w:rsidR="00000000">
        <w:trPr>
          <w:cantSplit/>
          <w:tblHeader/>
        </w:trPr>
        <w:tc>
          <w:tcPr>
            <w:tcW w:w="1666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b/>
                <w:noProof/>
              </w:rPr>
              <w:t xml:space="preserve">Code d'organisme 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keepNext/>
              <w:rPr>
                <w:noProof/>
              </w:rPr>
            </w:pPr>
            <w:r>
              <w:rPr>
                <w:b/>
                <w:noProof/>
              </w:rPr>
              <w:t>Nom officiel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975000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Laval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976000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de Montréal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976001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École des hautes études commerciales de Montréal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976002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École Polytechnique de Montréal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977000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de Sherbrooke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978001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 à Montréal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978002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 à Trois-Rivières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978003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 à Chicoutimi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978004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 à Rimouski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978005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 en Outaouais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978006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 en Abitibi-Témiscamingue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978007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École nationale d'administration publique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978008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Institut national de la recherche scientifique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978010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École de technologie supérieure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978011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Télé-université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978012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du Québec (siège social)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979000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McGill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980000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Concordia</w:t>
            </w:r>
          </w:p>
        </w:tc>
      </w:tr>
      <w:tr w:rsidR="00000000">
        <w:trPr>
          <w:cantSplit/>
        </w:trPr>
        <w:tc>
          <w:tcPr>
            <w:tcW w:w="1666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981000</w:t>
            </w:r>
          </w:p>
        </w:tc>
        <w:tc>
          <w:tcPr>
            <w:tcW w:w="3334" w:type="pct"/>
          </w:tcPr>
          <w:p w:rsidR="00ED56A9" w:rsidRDefault="00ED56A9">
            <w:pPr>
              <w:pStyle w:val="StyleBaseTabl"/>
              <w:rPr>
                <w:noProof/>
              </w:rPr>
            </w:pPr>
            <w:r>
              <w:rPr>
                <w:noProof/>
              </w:rPr>
              <w:t>Université Bishop's</w:t>
            </w:r>
          </w:p>
        </w:tc>
      </w:tr>
    </w:tbl>
    <w:p w:rsidR="00ED56A9" w:rsidRDefault="00ED56A9">
      <w:pPr>
        <w:pStyle w:val="StyleBase"/>
      </w:pPr>
    </w:p>
    <w:p w:rsidR="00ED56A9" w:rsidRDefault="00ED56A9">
      <w:pPr>
        <w:pStyle w:val="StyleBase"/>
        <w:sectPr w:rsidR="00ED56A9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ED56A9" w:rsidRDefault="00ED56A9">
      <w:pPr>
        <w:pStyle w:val="StyleBase"/>
      </w:pPr>
      <w:bookmarkStart w:id="37" w:name="ABCDEFGHIJKLMNOPQRST330CorpsdeTexte_____"/>
      <w:r>
        <w:t>La liste ci-dessus présente les codes que le Ministère a attribués dans GDUNO aux organismes qui constituent le réseau universitaire, sauf le 978012 du siège social de l’Université du Québec.</w:t>
      </w:r>
    </w:p>
    <w:p w:rsidR="00ED56A9" w:rsidRDefault="00ED56A9">
      <w:pPr>
        <w:pStyle w:val="StyleBase"/>
      </w:pPr>
    </w:p>
    <w:p w:rsidR="00ED56A9" w:rsidRDefault="00ED56A9">
      <w:pPr>
        <w:pStyle w:val="StyleBase"/>
      </w:pPr>
      <w:r>
        <w:t>Le code 978000 n’est pas accepté dans la déclaration d’un diplôme au système GDEU. Il figure dans la liste pour obtenir le résultat total du réseau de l’Université du Québec.</w:t>
      </w:r>
    </w:p>
    <w:p w:rsidR="005D2986" w:rsidRDefault="005D2986">
      <w:pPr>
        <w:pStyle w:val="StyleBase"/>
      </w:pPr>
    </w:p>
    <w:bookmarkEnd w:id="37"/>
    <w:p w:rsidR="005D2986" w:rsidRDefault="005D2986">
      <w:pPr>
        <w:pStyle w:val="StyleBase"/>
        <w:sectPr w:rsidR="005D2986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5D2986" w:rsidRDefault="005D2986" w:rsidP="005D2986">
      <w:pPr>
        <w:pStyle w:val="TitreRubrique"/>
      </w:pPr>
      <w:bookmarkStart w:id="38" w:name="ABCDEFGHIJKLMNOPQRST930TitreRubrique____"/>
      <w:r>
        <w:t>CONTEXTE DE TRANSFERT DANS L'EDM</w:t>
      </w:r>
      <w:bookmarkEnd w:id="38"/>
    </w:p>
    <w:p w:rsidR="005D2986" w:rsidRDefault="005D2986" w:rsidP="005D2986">
      <w:pPr>
        <w:pStyle w:val="StyleBase"/>
        <w:sectPr w:rsidR="005D2986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5D2986" w:rsidRDefault="005D2986" w:rsidP="005D2986">
      <w:pPr>
        <w:pStyle w:val="StyleBase"/>
      </w:pPr>
      <w:bookmarkStart w:id="39" w:name="ABCDEFGHIJKLMNOPQRST930CorpsdeTexte_____"/>
      <w:r>
        <w:t xml:space="preserve">Le transfert dans l'EDM de l'élément </w:t>
      </w:r>
      <w:r>
        <w:rPr>
          <w:b/>
        </w:rPr>
        <w:t>code d'organisme de diplomation</w:t>
      </w:r>
      <w:r>
        <w:t xml:space="preserve"> est effectué de la façon suivante :</w:t>
      </w:r>
    </w:p>
    <w:p w:rsidR="005D2986" w:rsidRDefault="005D2986" w:rsidP="005D2986">
      <w:pPr>
        <w:pStyle w:val="StyleBase"/>
      </w:pPr>
    </w:p>
    <w:p w:rsidR="005D2986" w:rsidRDefault="005D2986" w:rsidP="005D2986">
      <w:pPr>
        <w:pStyle w:val="Encadre"/>
      </w:pPr>
      <w:r>
        <w:t>Origine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368"/>
        <w:gridCol w:w="6820"/>
      </w:tblGrid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Système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>GDEU</w:t>
            </w: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Table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 xml:space="preserve">DEU51EDI_DIPLOME_DETAIL, DEU51ODI (RECU) </w:t>
            </w: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Colonne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 xml:space="preserve">CD_ORGNS_DIPL_ORG01EOR </w:t>
            </w:r>
          </w:p>
        </w:tc>
      </w:tr>
    </w:tbl>
    <w:p w:rsidR="005D2986" w:rsidRDefault="005D2986" w:rsidP="005D2986">
      <w:pPr>
        <w:pStyle w:val="StyleBase"/>
      </w:pPr>
    </w:p>
    <w:p w:rsidR="005D2986" w:rsidRDefault="005D2986" w:rsidP="005D2986">
      <w:pPr>
        <w:pStyle w:val="Encadre"/>
      </w:pPr>
      <w:r>
        <w:lastRenderedPageBreak/>
        <w:t>Destination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368"/>
        <w:gridCol w:w="6820"/>
      </w:tblGrid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Système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>EDM</w:t>
            </w: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Table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>EDEESFDU_ DIPLM_UNIVR</w:t>
            </w: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Colonne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>EDOESSOU_NO_ORGAN_DIPLM</w:t>
            </w: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Vue(s)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>EDM_DIPLM_UNIVR</w:t>
            </w: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Colonne(s)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  <w:r>
              <w:t>NO_ORGAN_UNIQ_DIPLM</w:t>
            </w:r>
          </w:p>
        </w:tc>
      </w:tr>
    </w:tbl>
    <w:p w:rsidR="005D2986" w:rsidRDefault="005D2986" w:rsidP="005D2986">
      <w:pPr>
        <w:pStyle w:val="StyleBas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368"/>
        <w:gridCol w:w="6820"/>
      </w:tblGrid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Règle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Nom(s) dans la couche sémantique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</w:p>
        </w:tc>
      </w:tr>
      <w:tr w:rsidR="00000000" w:rsidTr="005D2986">
        <w:tc>
          <w:tcPr>
            <w:tcW w:w="2375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i/>
              </w:rPr>
            </w:pPr>
            <w:r>
              <w:rPr>
                <w:i/>
              </w:rPr>
              <w:t>Commentaire pour l'affichage</w:t>
            </w:r>
          </w:p>
        </w:tc>
        <w:tc>
          <w:tcPr>
            <w:tcW w:w="368" w:type="dxa"/>
            <w:shd w:val="clear" w:color="auto" w:fill="auto"/>
          </w:tcPr>
          <w:p w:rsidR="005D2986" w:rsidRPr="005D2986" w:rsidRDefault="005D2986" w:rsidP="005D2986">
            <w:pPr>
              <w:pStyle w:val="StyleBaseTabl"/>
              <w:keepNext/>
              <w:rPr>
                <w:rFonts w:ascii="Symbol" w:hAnsi="Symbol"/>
              </w:rPr>
            </w:pPr>
            <w:r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5D2986" w:rsidRDefault="005D2986" w:rsidP="005D2986">
            <w:pPr>
              <w:pStyle w:val="StyleBaseTabl"/>
              <w:keepNext/>
            </w:pPr>
          </w:p>
        </w:tc>
      </w:tr>
    </w:tbl>
    <w:p w:rsidR="005D2986" w:rsidRDefault="005D2986" w:rsidP="005D2986">
      <w:pPr>
        <w:pStyle w:val="StyleBase"/>
      </w:pPr>
    </w:p>
    <w:p w:rsidR="005D2986" w:rsidRDefault="005D2986" w:rsidP="005D2986">
      <w:pPr>
        <w:pStyle w:val="StyleBase"/>
      </w:pPr>
    </w:p>
    <w:bookmarkEnd w:id="39"/>
    <w:p w:rsidR="00ED56A9" w:rsidRPr="005D2986" w:rsidRDefault="00ED56A9" w:rsidP="005D2986">
      <w:pPr>
        <w:pStyle w:val="StyleBase"/>
      </w:pPr>
    </w:p>
    <w:sectPr w:rsidR="00ED56A9" w:rsidRPr="005D2986">
      <w:type w:val="continuous"/>
      <w:pgSz w:w="12240" w:h="15840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B9B"/>
    <w:multiLevelType w:val="hybridMultilevel"/>
    <w:tmpl w:val="6CAA4C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6798D"/>
    <w:multiLevelType w:val="hybridMultilevel"/>
    <w:tmpl w:val="E74C0A4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4F9B"/>
    <w:multiLevelType w:val="hybridMultilevel"/>
    <w:tmpl w:val="52A6FE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D5A70"/>
    <w:multiLevelType w:val="hybridMultilevel"/>
    <w:tmpl w:val="6E32F1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66451">
    <w:abstractNumId w:val="1"/>
  </w:num>
  <w:num w:numId="2" w16cid:durableId="465198792">
    <w:abstractNumId w:val="2"/>
  </w:num>
  <w:num w:numId="3" w16cid:durableId="1453478780">
    <w:abstractNumId w:val="0"/>
  </w:num>
  <w:num w:numId="4" w16cid:durableId="1893537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deFiche" w:val="DEU551"/>
  </w:docVars>
  <w:rsids>
    <w:rsidRoot w:val="00992121"/>
    <w:rsid w:val="001D70B9"/>
    <w:rsid w:val="00483B96"/>
    <w:rsid w:val="005D2986"/>
    <w:rsid w:val="00992121"/>
    <w:rsid w:val="00C905F9"/>
    <w:rsid w:val="00D66ADC"/>
    <w:rsid w:val="00E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11AA-BFED-4250-9256-49FA9ED8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B9"/>
    <w:pPr>
      <w:jc w:val="both"/>
    </w:pPr>
    <w:rPr>
      <w:sz w:val="24"/>
      <w:szCs w:val="24"/>
      <w:lang w:eastAsia="fr-FR"/>
    </w:rPr>
  </w:style>
  <w:style w:type="character" w:default="1" w:styleId="Policepardfaut">
    <w:name w:val="Default Paragraph Font"/>
    <w:semiHidden/>
    <w:rsid w:val="001D70B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D70B9"/>
  </w:style>
  <w:style w:type="paragraph" w:customStyle="1" w:styleId="StyleBase">
    <w:name w:val="StyleBase"/>
    <w:link w:val="StyleBaseCar"/>
    <w:rsid w:val="001D70B9"/>
    <w:pPr>
      <w:jc w:val="both"/>
    </w:pPr>
    <w:rPr>
      <w:sz w:val="24"/>
      <w:lang w:eastAsia="fr-FR"/>
    </w:rPr>
  </w:style>
  <w:style w:type="paragraph" w:customStyle="1" w:styleId="StyleBaseTabl">
    <w:name w:val="StyleBaseTabl"/>
    <w:basedOn w:val="StyleBase"/>
    <w:link w:val="StyleBaseTablCar"/>
    <w:rsid w:val="001D70B9"/>
    <w:pPr>
      <w:jc w:val="left"/>
    </w:pPr>
  </w:style>
  <w:style w:type="paragraph" w:customStyle="1" w:styleId="Encadre">
    <w:name w:val="Encadre"/>
    <w:basedOn w:val="StyleBase"/>
    <w:link w:val="EncadreCar"/>
    <w:rsid w:val="001D70B9"/>
    <w:pPr>
      <w:keepNext/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240"/>
    </w:pPr>
    <w:rPr>
      <w:b/>
      <w:noProof/>
    </w:rPr>
  </w:style>
  <w:style w:type="paragraph" w:customStyle="1" w:styleId="ListePuces">
    <w:name w:val="ListePuces"/>
    <w:basedOn w:val="StyleBase"/>
    <w:link w:val="ListePucesCar"/>
    <w:rsid w:val="001D70B9"/>
    <w:pPr>
      <w:keepNext/>
      <w:tabs>
        <w:tab w:val="left" w:pos="357"/>
      </w:tabs>
      <w:spacing w:after="240"/>
    </w:pPr>
    <w:rPr>
      <w:noProof/>
    </w:rPr>
  </w:style>
  <w:style w:type="paragraph" w:customStyle="1" w:styleId="TitreFiche">
    <w:name w:val="TitreFiche"/>
    <w:basedOn w:val="StyleBase"/>
    <w:next w:val="StyleBase"/>
    <w:link w:val="TitreFicheCar"/>
    <w:rsid w:val="001D70B9"/>
    <w:pPr>
      <w:keepNext/>
      <w:spacing w:before="360" w:after="360"/>
    </w:pPr>
    <w:rPr>
      <w:b/>
      <w:i/>
      <w:noProof/>
      <w:sz w:val="36"/>
    </w:rPr>
  </w:style>
  <w:style w:type="paragraph" w:customStyle="1" w:styleId="TitreRubrique">
    <w:name w:val="TitreRubrique"/>
    <w:basedOn w:val="Encadre"/>
    <w:next w:val="StyleBase"/>
    <w:link w:val="TitreRubriqueCar"/>
    <w:rsid w:val="001D70B9"/>
    <w:pPr>
      <w:shd w:val="pct10" w:color="auto" w:fill="auto"/>
      <w:spacing w:before="240"/>
    </w:pPr>
    <w:rPr>
      <w:caps/>
    </w:rPr>
  </w:style>
  <w:style w:type="paragraph" w:customStyle="1" w:styleId="TitreSysteme">
    <w:name w:val="TitreSysteme"/>
    <w:basedOn w:val="Encadre"/>
    <w:next w:val="StyleBase"/>
    <w:link w:val="TitreSystemeCar"/>
    <w:rsid w:val="001D70B9"/>
    <w:pPr>
      <w:shd w:val="solid" w:color="auto" w:fill="auto"/>
      <w:spacing w:before="480"/>
      <w:jc w:val="center"/>
    </w:pPr>
  </w:style>
  <w:style w:type="character" w:customStyle="1" w:styleId="StyleBaseCar">
    <w:name w:val="StyleBase Car"/>
    <w:basedOn w:val="Policepardfaut"/>
    <w:link w:val="StyleBase"/>
    <w:rsid w:val="001D70B9"/>
    <w:rPr>
      <w:sz w:val="24"/>
      <w:lang w:val="fr-CA" w:eastAsia="fr-FR" w:bidi="ar-SA"/>
    </w:rPr>
  </w:style>
  <w:style w:type="character" w:customStyle="1" w:styleId="StyleBaseTablCar">
    <w:name w:val="StyleBaseTabl Car"/>
    <w:basedOn w:val="Policepardfaut"/>
    <w:link w:val="StyleBaseTabl"/>
    <w:rsid w:val="001D70B9"/>
    <w:rPr>
      <w:sz w:val="24"/>
      <w:lang w:eastAsia="fr-FR"/>
    </w:rPr>
  </w:style>
  <w:style w:type="character" w:customStyle="1" w:styleId="EncadreCar">
    <w:name w:val="Encadre Car"/>
    <w:basedOn w:val="Policepardfaut"/>
    <w:link w:val="Encadre"/>
    <w:rsid w:val="001D70B9"/>
    <w:rPr>
      <w:b/>
      <w:noProof/>
      <w:sz w:val="24"/>
      <w:lang w:eastAsia="fr-FR"/>
    </w:rPr>
  </w:style>
  <w:style w:type="character" w:customStyle="1" w:styleId="ListePucesCar">
    <w:name w:val="ListePuces Car"/>
    <w:basedOn w:val="Policepardfaut"/>
    <w:link w:val="ListePuces"/>
    <w:rsid w:val="001D70B9"/>
    <w:rPr>
      <w:noProof/>
      <w:sz w:val="24"/>
      <w:lang w:eastAsia="fr-FR"/>
    </w:rPr>
  </w:style>
  <w:style w:type="character" w:customStyle="1" w:styleId="TitreFicheCar">
    <w:name w:val="TitreFiche Car"/>
    <w:basedOn w:val="Policepardfaut"/>
    <w:link w:val="TitreFiche"/>
    <w:rsid w:val="001D70B9"/>
    <w:rPr>
      <w:b/>
      <w:i/>
      <w:noProof/>
      <w:sz w:val="36"/>
      <w:lang w:eastAsia="fr-FR"/>
    </w:rPr>
  </w:style>
  <w:style w:type="character" w:customStyle="1" w:styleId="TitreRubriqueCar">
    <w:name w:val="TitreRubrique Car"/>
    <w:basedOn w:val="Policepardfaut"/>
    <w:link w:val="TitreRubrique"/>
    <w:rsid w:val="001D70B9"/>
    <w:rPr>
      <w:b/>
      <w:caps/>
      <w:noProof/>
      <w:sz w:val="24"/>
      <w:shd w:val="pct10" w:color="auto" w:fill="auto"/>
      <w:lang w:eastAsia="fr-FR"/>
    </w:rPr>
  </w:style>
  <w:style w:type="character" w:customStyle="1" w:styleId="TitreSystemeCar">
    <w:name w:val="TitreSysteme Car"/>
    <w:basedOn w:val="Policepardfaut"/>
    <w:link w:val="TitreSysteme"/>
    <w:rsid w:val="001D70B9"/>
    <w:rPr>
      <w:b/>
      <w:noProof/>
      <w:sz w:val="24"/>
      <w:shd w:val="solid" w:color="auto" w:fil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eq.intrameq\APP\APP\DIC\Prod\Donnee\Sortie\Gabarit\DIC200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DIC2007.dot</Template>
  <TotalTime>0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d'organisme de diplomation (DEU551)</vt:lpstr>
    </vt:vector>
  </TitlesOfParts>
  <Company>MELS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d'organisme de diplomation (DEU551)</dc:title>
  <dc:subject/>
  <dc:creator>Gouvernement du Québec</dc:creator>
  <cp:keywords/>
  <dc:description/>
  <cp:lastModifiedBy>Dominique Passebosc</cp:lastModifiedBy>
  <cp:revision>2</cp:revision>
  <cp:lastPrinted>1601-01-01T00:00:00Z</cp:lastPrinted>
  <dcterms:created xsi:type="dcterms:W3CDTF">2023-08-16T12:05:00Z</dcterms:created>
  <dcterms:modified xsi:type="dcterms:W3CDTF">2023-08-16T12:05:00Z</dcterms:modified>
</cp:coreProperties>
</file>